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0"/>
        <w:gridCol w:w="4005"/>
        <w:gridCol w:w="4005"/>
      </w:tblGrid>
      <w:tr w:rsidR="00E6174E" w:rsidRPr="00E6174E" w:rsidTr="00E6174E">
        <w:trPr>
          <w:trHeight w:val="750"/>
        </w:trPr>
        <w:tc>
          <w:tcPr>
            <w:tcW w:w="39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4E" w:rsidRPr="00E6174E" w:rsidRDefault="00E6174E" w:rsidP="00E6174E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aps/>
                <w:color w:val="393939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noProof/>
                <w:color w:val="393939"/>
                <w:sz w:val="20"/>
              </w:rPr>
              <w:pict>
                <v:rect id="_x0000_s1026" style="position:absolute;margin-left:15pt;margin-top:-89.1pt;width:99.75pt;height:69.6pt;z-index:251658240" strokecolor="white [3212]">
                  <v:fill r:id="rId8" o:title="GRIHAM" recolor="t" rotate="t" type="frame"/>
                </v:rect>
              </w:pict>
            </w:r>
          </w:p>
        </w:tc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4E" w:rsidRPr="00E6174E" w:rsidRDefault="00E6174E" w:rsidP="00E6174E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aps/>
                <w:color w:val="393939"/>
                <w:sz w:val="20"/>
              </w:rPr>
            </w:pPr>
          </w:p>
        </w:tc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4E" w:rsidRPr="00E6174E" w:rsidRDefault="00E6174E" w:rsidP="00E6174E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aps/>
                <w:color w:val="393939"/>
                <w:sz w:val="20"/>
              </w:rPr>
            </w:pPr>
          </w:p>
        </w:tc>
      </w:tr>
    </w:tbl>
    <w:p w:rsidR="00E6174E" w:rsidRPr="00E6174E" w:rsidRDefault="00E6174E" w:rsidP="00E6174E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color w:val="393939"/>
          <w:sz w:val="33"/>
          <w:szCs w:val="33"/>
        </w:rPr>
      </w:pPr>
      <w:r>
        <w:rPr>
          <w:rFonts w:ascii="Helvetica" w:eastAsia="Times New Roman" w:hAnsi="Helvetica" w:cs="Times New Roman"/>
          <w:color w:val="393939"/>
          <w:sz w:val="33"/>
          <w:szCs w:val="33"/>
        </w:rPr>
        <w:t>BROKER</w:t>
      </w:r>
      <w:r w:rsidRPr="00E6174E">
        <w:rPr>
          <w:rFonts w:ascii="Helvetica" w:eastAsia="Times New Roman" w:hAnsi="Helvetica" w:cs="Times New Roman"/>
          <w:color w:val="393939"/>
          <w:sz w:val="33"/>
          <w:szCs w:val="33"/>
        </w:rPr>
        <w:t>'S AGREEMENT</w:t>
      </w:r>
    </w:p>
    <w:p w:rsidR="00E6174E" w:rsidRDefault="00E6174E" w:rsidP="00A7737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93939"/>
          <w:sz w:val="21"/>
          <w:szCs w:val="21"/>
        </w:rPr>
      </w:pPr>
      <w:r>
        <w:rPr>
          <w:rFonts w:ascii="Arial" w:eastAsia="Times New Roman" w:hAnsi="Arial" w:cs="Arial"/>
          <w:color w:val="393939"/>
          <w:sz w:val="21"/>
          <w:szCs w:val="21"/>
        </w:rPr>
        <w:t>THIS BROKER</w:t>
      </w:r>
      <w:r w:rsidRPr="00E6174E">
        <w:rPr>
          <w:rFonts w:ascii="Arial" w:eastAsia="Times New Roman" w:hAnsi="Arial" w:cs="Arial"/>
          <w:color w:val="393939"/>
          <w:sz w:val="21"/>
          <w:szCs w:val="21"/>
        </w:rPr>
        <w:t>'S AGREEMENT (hereinafter also referred to as the 'Agreement') is executed at </w:t>
      </w:r>
      <w:r>
        <w:rPr>
          <w:rFonts w:ascii="Arial" w:eastAsia="Times New Roman" w:hAnsi="Arial" w:cs="Arial"/>
          <w:b/>
          <w:bCs/>
          <w:color w:val="393939"/>
          <w:sz w:val="21"/>
          <w:szCs w:val="21"/>
        </w:rPr>
        <w:t>-_______________</w:t>
      </w:r>
      <w:r w:rsidR="00A7737D">
        <w:rPr>
          <w:rFonts w:ascii="Arial" w:eastAsia="Times New Roman" w:hAnsi="Arial" w:cs="Arial"/>
          <w:b/>
          <w:bCs/>
          <w:color w:val="393939"/>
          <w:sz w:val="21"/>
          <w:szCs w:val="21"/>
        </w:rPr>
        <w:t>____</w:t>
      </w:r>
      <w:r>
        <w:rPr>
          <w:rFonts w:ascii="Arial" w:eastAsia="Times New Roman" w:hAnsi="Arial" w:cs="Arial"/>
          <w:b/>
          <w:bCs/>
          <w:color w:val="393939"/>
          <w:sz w:val="21"/>
          <w:szCs w:val="21"/>
        </w:rPr>
        <w:t>__</w:t>
      </w:r>
      <w:r w:rsidRPr="00E6174E">
        <w:rPr>
          <w:rFonts w:ascii="Arial" w:eastAsia="Times New Roman" w:hAnsi="Arial" w:cs="Arial"/>
          <w:color w:val="393939"/>
          <w:sz w:val="21"/>
          <w:szCs w:val="21"/>
        </w:rPr>
        <w:t> on this </w:t>
      </w:r>
      <w:r>
        <w:rPr>
          <w:rFonts w:ascii="Arial" w:eastAsia="Times New Roman" w:hAnsi="Arial" w:cs="Arial"/>
          <w:b/>
          <w:bCs/>
          <w:color w:val="393939"/>
          <w:sz w:val="21"/>
          <w:szCs w:val="21"/>
        </w:rPr>
        <w:t>__</w:t>
      </w:r>
      <w:r w:rsidR="00A7737D">
        <w:rPr>
          <w:rFonts w:ascii="Arial" w:eastAsia="Times New Roman" w:hAnsi="Arial" w:cs="Arial"/>
          <w:b/>
          <w:bCs/>
          <w:color w:val="393939"/>
          <w:sz w:val="21"/>
          <w:szCs w:val="21"/>
        </w:rPr>
        <w:t>____</w:t>
      </w:r>
      <w:r>
        <w:rPr>
          <w:rFonts w:ascii="Arial" w:eastAsia="Times New Roman" w:hAnsi="Arial" w:cs="Arial"/>
          <w:b/>
          <w:bCs/>
          <w:color w:val="393939"/>
          <w:sz w:val="21"/>
          <w:szCs w:val="21"/>
        </w:rPr>
        <w:t>__________________</w:t>
      </w:r>
      <w:r w:rsidRPr="00E6174E">
        <w:rPr>
          <w:rFonts w:ascii="Arial" w:eastAsia="Times New Roman" w:hAnsi="Arial" w:cs="Arial"/>
          <w:color w:val="393939"/>
          <w:sz w:val="21"/>
          <w:szCs w:val="21"/>
        </w:rPr>
        <w:t>.</w:t>
      </w:r>
    </w:p>
    <w:p w:rsidR="00A7737D" w:rsidRPr="00E6174E" w:rsidRDefault="00A7737D" w:rsidP="00A7737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93939"/>
          <w:sz w:val="21"/>
          <w:szCs w:val="21"/>
        </w:rPr>
      </w:pPr>
    </w:p>
    <w:p w:rsidR="00E6174E" w:rsidRPr="00E6174E" w:rsidRDefault="00E6174E" w:rsidP="00E6174E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color w:val="393939"/>
          <w:sz w:val="33"/>
          <w:szCs w:val="33"/>
        </w:rPr>
      </w:pPr>
      <w:r w:rsidRPr="00E6174E">
        <w:rPr>
          <w:rFonts w:ascii="Helvetica" w:eastAsia="Times New Roman" w:hAnsi="Helvetica" w:cs="Times New Roman"/>
          <w:color w:val="393939"/>
          <w:sz w:val="33"/>
          <w:szCs w:val="33"/>
        </w:rPr>
        <w:t>BY AND BETWEEN</w:t>
      </w:r>
    </w:p>
    <w:p w:rsidR="00E6174E" w:rsidRDefault="00E6174E" w:rsidP="00A7737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3939"/>
          <w:sz w:val="24"/>
          <w:szCs w:val="24"/>
        </w:rPr>
      </w:pPr>
      <w:r w:rsidRPr="00E6174E">
        <w:rPr>
          <w:rFonts w:ascii="Arial" w:eastAsia="Times New Roman" w:hAnsi="Arial" w:cs="Arial"/>
          <w:b/>
          <w:bCs/>
          <w:color w:val="393939"/>
          <w:sz w:val="24"/>
          <w:szCs w:val="24"/>
        </w:rPr>
        <w:t>M</w:t>
      </w:r>
      <w:r w:rsidRPr="00A7737D">
        <w:rPr>
          <w:rFonts w:ascii="Arial" w:eastAsia="Times New Roman" w:hAnsi="Arial" w:cs="Arial"/>
          <w:b/>
          <w:bCs/>
          <w:color w:val="393939"/>
          <w:sz w:val="24"/>
          <w:szCs w:val="24"/>
        </w:rPr>
        <w:t>/s GRIHAM PROPERTIES</w:t>
      </w:r>
      <w:r w:rsidRPr="00E6174E">
        <w:rPr>
          <w:rFonts w:ascii="Arial" w:eastAsia="Times New Roman" w:hAnsi="Arial" w:cs="Arial"/>
          <w:color w:val="393939"/>
          <w:sz w:val="24"/>
          <w:szCs w:val="24"/>
        </w:rPr>
        <w:t>, a company incorporated under the provisions of the companies Act, 2013 and having its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 xml:space="preserve"> registered office at Shivam Complex</w:t>
      </w:r>
      <w:r w:rsidRPr="00E6174E">
        <w:rPr>
          <w:rFonts w:ascii="Arial" w:eastAsia="Times New Roman" w:hAnsi="Arial" w:cs="Arial"/>
          <w:color w:val="393939"/>
          <w:sz w:val="24"/>
          <w:szCs w:val="24"/>
        </w:rPr>
        <w:t>,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 xml:space="preserve"> Near NMC, Kankarbag, Main Road, Daud Bigha, Patna-800026</w:t>
      </w:r>
      <w:r w:rsidRPr="00E6174E">
        <w:rPr>
          <w:rFonts w:ascii="Arial" w:eastAsia="Times New Roman" w:hAnsi="Arial" w:cs="Arial"/>
          <w:color w:val="393939"/>
          <w:sz w:val="24"/>
          <w:szCs w:val="24"/>
        </w:rPr>
        <w:t>, (hereinafter referred to as the </w:t>
      </w:r>
      <w:r w:rsidRPr="00E6174E">
        <w:rPr>
          <w:rFonts w:ascii="Arial" w:eastAsia="Times New Roman" w:hAnsi="Arial" w:cs="Arial"/>
          <w:b/>
          <w:bCs/>
          <w:color w:val="393939"/>
          <w:sz w:val="24"/>
          <w:szCs w:val="24"/>
        </w:rPr>
        <w:t>"Company"</w:t>
      </w:r>
      <w:r w:rsidRPr="00E6174E">
        <w:rPr>
          <w:rFonts w:ascii="Arial" w:eastAsia="Times New Roman" w:hAnsi="Arial" w:cs="Arial"/>
          <w:color w:val="393939"/>
          <w:sz w:val="24"/>
          <w:szCs w:val="24"/>
        </w:rPr>
        <w:t>, which expression shall, unless it be repugnant to the context or meaning thereof, be deemed to include its successors and assigns) of the FIRST PART:</w:t>
      </w:r>
    </w:p>
    <w:p w:rsidR="00A7737D" w:rsidRPr="00E6174E" w:rsidRDefault="00A7737D" w:rsidP="00A7737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3939"/>
          <w:sz w:val="24"/>
          <w:szCs w:val="24"/>
        </w:rPr>
      </w:pPr>
    </w:p>
    <w:p w:rsidR="00E6174E" w:rsidRPr="00E6174E" w:rsidRDefault="00E6174E" w:rsidP="00E6174E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Times New Roman"/>
          <w:color w:val="393939"/>
          <w:sz w:val="33"/>
          <w:szCs w:val="33"/>
        </w:rPr>
      </w:pPr>
      <w:r w:rsidRPr="00E6174E">
        <w:rPr>
          <w:rFonts w:ascii="Helvetica" w:eastAsia="Times New Roman" w:hAnsi="Helvetica" w:cs="Times New Roman"/>
          <w:color w:val="393939"/>
          <w:sz w:val="33"/>
          <w:szCs w:val="33"/>
        </w:rPr>
        <w:t>AND</w:t>
      </w:r>
    </w:p>
    <w:p w:rsidR="00E6174E" w:rsidRPr="00E6174E" w:rsidRDefault="00E6174E" w:rsidP="00A7737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93939"/>
          <w:sz w:val="24"/>
          <w:szCs w:val="24"/>
        </w:rPr>
      </w:pPr>
      <w:r w:rsidRPr="00E6174E">
        <w:rPr>
          <w:rFonts w:ascii="Arial" w:eastAsia="Times New Roman" w:hAnsi="Arial" w:cs="Arial"/>
          <w:color w:val="393939"/>
          <w:sz w:val="24"/>
          <w:szCs w:val="24"/>
        </w:rPr>
        <w:t>Shri/Smt. </w:t>
      </w:r>
      <w:r w:rsidR="00A7737D" w:rsidRPr="00A7737D">
        <w:rPr>
          <w:rFonts w:ascii="Arial" w:eastAsia="Times New Roman" w:hAnsi="Arial" w:cs="Arial"/>
          <w:b/>
          <w:bCs/>
          <w:color w:val="393939"/>
          <w:sz w:val="24"/>
          <w:szCs w:val="24"/>
        </w:rPr>
        <w:t>____________________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 xml:space="preserve"> Son/Daughter/Wife </w:t>
      </w:r>
      <w:r w:rsidRPr="00E6174E">
        <w:rPr>
          <w:rFonts w:ascii="Arial" w:eastAsia="Times New Roman" w:hAnsi="Arial" w:cs="Arial"/>
          <w:color w:val="393939"/>
          <w:sz w:val="24"/>
          <w:szCs w:val="24"/>
        </w:rPr>
        <w:t>of </w:t>
      </w:r>
      <w:r w:rsidRPr="00A7737D">
        <w:rPr>
          <w:rFonts w:ascii="Arial" w:eastAsia="Times New Roman" w:hAnsi="Arial" w:cs="Arial"/>
          <w:b/>
          <w:bCs/>
          <w:color w:val="393939"/>
          <w:sz w:val="24"/>
          <w:szCs w:val="24"/>
        </w:rPr>
        <w:t>___________________________</w:t>
      </w:r>
      <w:r w:rsidRPr="00E6174E">
        <w:rPr>
          <w:rFonts w:ascii="Arial" w:eastAsia="Times New Roman" w:hAnsi="Arial" w:cs="Arial"/>
          <w:color w:val="393939"/>
          <w:sz w:val="24"/>
          <w:szCs w:val="24"/>
        </w:rPr>
        <w:t> Resident of </w:t>
      </w:r>
      <w:r w:rsidRPr="00A7737D">
        <w:rPr>
          <w:rFonts w:ascii="Arial" w:eastAsia="Times New Roman" w:hAnsi="Arial" w:cs="Arial"/>
          <w:b/>
          <w:bCs/>
          <w:color w:val="393939"/>
          <w:sz w:val="24"/>
          <w:szCs w:val="24"/>
        </w:rPr>
        <w:t>_______________________________________________</w:t>
      </w:r>
      <w:r w:rsidR="00A7737D" w:rsidRPr="00A7737D">
        <w:rPr>
          <w:rFonts w:ascii="Arial" w:eastAsia="Times New Roman" w:hAnsi="Arial" w:cs="Arial"/>
          <w:b/>
          <w:bCs/>
          <w:color w:val="393939"/>
          <w:sz w:val="24"/>
          <w:szCs w:val="24"/>
        </w:rPr>
        <w:t>____________________________</w:t>
      </w:r>
      <w:r w:rsidRPr="00A7737D">
        <w:rPr>
          <w:rFonts w:ascii="Arial" w:eastAsia="Times New Roman" w:hAnsi="Arial" w:cs="Arial"/>
          <w:b/>
          <w:bCs/>
          <w:color w:val="393939"/>
          <w:sz w:val="24"/>
          <w:szCs w:val="24"/>
        </w:rPr>
        <w:t>__</w:t>
      </w:r>
      <w:r w:rsidR="00A7737D">
        <w:rPr>
          <w:rFonts w:ascii="Arial" w:eastAsia="Times New Roman" w:hAnsi="Arial" w:cs="Arial"/>
          <w:b/>
          <w:bCs/>
          <w:color w:val="393939"/>
          <w:sz w:val="24"/>
          <w:szCs w:val="24"/>
        </w:rPr>
        <w:t>_</w:t>
      </w:r>
      <w:r w:rsidRPr="00E6174E">
        <w:rPr>
          <w:rFonts w:ascii="Arial" w:eastAsia="Times New Roman" w:hAnsi="Arial" w:cs="Arial"/>
          <w:color w:val="393939"/>
          <w:sz w:val="24"/>
          <w:szCs w:val="24"/>
        </w:rPr>
        <w:t>, (Hereinafter singly referred to as the </w:t>
      </w:r>
      <w:r w:rsidRPr="00A7737D">
        <w:rPr>
          <w:rFonts w:ascii="Arial" w:eastAsia="Times New Roman" w:hAnsi="Arial" w:cs="Arial"/>
          <w:b/>
          <w:bCs/>
          <w:color w:val="393939"/>
          <w:sz w:val="24"/>
          <w:szCs w:val="24"/>
        </w:rPr>
        <w:t>"Broker</w:t>
      </w:r>
      <w:r w:rsidRPr="00E6174E">
        <w:rPr>
          <w:rFonts w:ascii="Arial" w:eastAsia="Times New Roman" w:hAnsi="Arial" w:cs="Arial"/>
          <w:b/>
          <w:bCs/>
          <w:color w:val="393939"/>
          <w:sz w:val="24"/>
          <w:szCs w:val="24"/>
        </w:rPr>
        <w:t>"</w:t>
      </w:r>
      <w:r w:rsidRPr="00E6174E">
        <w:rPr>
          <w:rFonts w:ascii="Arial" w:eastAsia="Times New Roman" w:hAnsi="Arial" w:cs="Arial"/>
          <w:color w:val="393939"/>
          <w:sz w:val="24"/>
          <w:szCs w:val="24"/>
        </w:rPr>
        <w:t>, which expression shall, unless it be repugnant to the context or meaning thereof, be deemed to include his/her/their heirs, administrators, executors, successors and permitted assigns) of the SECOND PART.</w:t>
      </w:r>
    </w:p>
    <w:p w:rsidR="00E6174E" w:rsidRPr="00E6174E" w:rsidRDefault="00E6174E" w:rsidP="00E6174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6174E" w:rsidRPr="00A7737D" w:rsidRDefault="00E6174E" w:rsidP="00E61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4"/>
          <w:szCs w:val="24"/>
        </w:rPr>
      </w:pPr>
      <w:r w:rsidRPr="00E6174E">
        <w:rPr>
          <w:rFonts w:ascii="Arial" w:eastAsia="Times New Roman" w:hAnsi="Arial" w:cs="Arial"/>
          <w:color w:val="393939"/>
          <w:sz w:val="24"/>
          <w:szCs w:val="24"/>
        </w:rPr>
        <w:t>(Hereinafter, the </w:t>
      </w:r>
      <w:r w:rsidRPr="00E6174E">
        <w:rPr>
          <w:rFonts w:ascii="Arial" w:eastAsia="Times New Roman" w:hAnsi="Arial" w:cs="Arial"/>
          <w:b/>
          <w:bCs/>
          <w:color w:val="393939"/>
          <w:sz w:val="24"/>
          <w:szCs w:val="24"/>
        </w:rPr>
        <w:t>'Company'</w:t>
      </w:r>
      <w:r w:rsidRPr="00E6174E">
        <w:rPr>
          <w:rFonts w:ascii="Arial" w:eastAsia="Times New Roman" w:hAnsi="Arial" w:cs="Arial"/>
          <w:color w:val="393939"/>
          <w:sz w:val="24"/>
          <w:szCs w:val="24"/>
        </w:rPr>
        <w:t> and the </w:t>
      </w:r>
      <w:r w:rsidRPr="00A7737D">
        <w:rPr>
          <w:rFonts w:ascii="Arial" w:eastAsia="Times New Roman" w:hAnsi="Arial" w:cs="Arial"/>
          <w:b/>
          <w:bCs/>
          <w:color w:val="393939"/>
          <w:sz w:val="24"/>
          <w:szCs w:val="24"/>
        </w:rPr>
        <w:t>'Broker</w:t>
      </w:r>
      <w:r w:rsidRPr="00E6174E">
        <w:rPr>
          <w:rFonts w:ascii="Arial" w:eastAsia="Times New Roman" w:hAnsi="Arial" w:cs="Arial"/>
          <w:b/>
          <w:bCs/>
          <w:color w:val="393939"/>
          <w:sz w:val="24"/>
          <w:szCs w:val="24"/>
        </w:rPr>
        <w:t>'</w:t>
      </w:r>
      <w:r w:rsidRPr="00E6174E">
        <w:rPr>
          <w:rFonts w:ascii="Arial" w:eastAsia="Times New Roman" w:hAnsi="Arial" w:cs="Arial"/>
          <w:color w:val="393939"/>
          <w:sz w:val="24"/>
          <w:szCs w:val="24"/>
        </w:rPr>
        <w:t> are collectively referred to as the </w:t>
      </w:r>
      <w:r w:rsidRPr="00E6174E">
        <w:rPr>
          <w:rFonts w:ascii="Arial" w:eastAsia="Times New Roman" w:hAnsi="Arial" w:cs="Arial"/>
          <w:b/>
          <w:bCs/>
          <w:color w:val="393939"/>
          <w:sz w:val="24"/>
          <w:szCs w:val="24"/>
        </w:rPr>
        <w:t>"Parties"</w:t>
      </w:r>
      <w:r w:rsidRPr="00E6174E">
        <w:rPr>
          <w:rFonts w:ascii="Arial" w:eastAsia="Times New Roman" w:hAnsi="Arial" w:cs="Arial"/>
          <w:color w:val="393939"/>
          <w:sz w:val="24"/>
          <w:szCs w:val="24"/>
        </w:rPr>
        <w:t> and individually as a </w:t>
      </w:r>
      <w:r w:rsidRPr="00E6174E">
        <w:rPr>
          <w:rFonts w:ascii="Arial" w:eastAsia="Times New Roman" w:hAnsi="Arial" w:cs="Arial"/>
          <w:b/>
          <w:bCs/>
          <w:color w:val="393939"/>
          <w:sz w:val="24"/>
          <w:szCs w:val="24"/>
        </w:rPr>
        <w:t>"Party"</w:t>
      </w:r>
      <w:r w:rsidRPr="00E6174E">
        <w:rPr>
          <w:rFonts w:ascii="Arial" w:eastAsia="Times New Roman" w:hAnsi="Arial" w:cs="Arial"/>
          <w:color w:val="393939"/>
          <w:sz w:val="24"/>
          <w:szCs w:val="24"/>
        </w:rPr>
        <w:t>, as the context demands).</w:t>
      </w:r>
    </w:p>
    <w:p w:rsidR="00A7737D" w:rsidRDefault="00A7737D" w:rsidP="00E61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1"/>
          <w:szCs w:val="21"/>
        </w:rPr>
      </w:pPr>
    </w:p>
    <w:p w:rsidR="00A7737D" w:rsidRDefault="00A7737D" w:rsidP="00E61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1"/>
          <w:szCs w:val="21"/>
        </w:rPr>
      </w:pPr>
    </w:p>
    <w:p w:rsidR="00A7737D" w:rsidRDefault="00A7737D" w:rsidP="00A77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93939"/>
          <w:sz w:val="21"/>
          <w:szCs w:val="21"/>
          <w:u w:val="single"/>
        </w:rPr>
      </w:pPr>
      <w:r w:rsidRPr="00A7737D">
        <w:rPr>
          <w:rFonts w:ascii="Arial" w:eastAsia="Times New Roman" w:hAnsi="Arial" w:cs="Arial"/>
          <w:b/>
          <w:bCs/>
          <w:color w:val="393939"/>
          <w:sz w:val="21"/>
          <w:szCs w:val="21"/>
          <w:u w:val="single"/>
        </w:rPr>
        <w:t>Terms And Conditions</w:t>
      </w:r>
    </w:p>
    <w:p w:rsidR="00A7737D" w:rsidRPr="00A7737D" w:rsidRDefault="00A7737D" w:rsidP="00A7737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393939"/>
          <w:sz w:val="24"/>
          <w:szCs w:val="24"/>
          <w:u w:val="single"/>
        </w:rPr>
      </w:pPr>
    </w:p>
    <w:p w:rsidR="00A7737D" w:rsidRPr="00A7737D" w:rsidRDefault="00A7737D" w:rsidP="00A7737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93939"/>
          <w:sz w:val="24"/>
          <w:szCs w:val="24"/>
        </w:rPr>
      </w:pPr>
      <w:r w:rsidRPr="00A7737D">
        <w:rPr>
          <w:rFonts w:ascii="Arial" w:eastAsia="Times New Roman" w:hAnsi="Arial" w:cs="Arial"/>
          <w:color w:val="393939"/>
          <w:sz w:val="24"/>
          <w:szCs w:val="24"/>
        </w:rPr>
        <w:t xml:space="preserve">Within 2 Months Plots Full Payment Rate 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  <w:t>-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  <w:t>1900 sqr Feet</w:t>
      </w:r>
    </w:p>
    <w:p w:rsidR="00A7737D" w:rsidRPr="00A7737D" w:rsidRDefault="00A7737D" w:rsidP="00A7737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93939"/>
          <w:sz w:val="24"/>
          <w:szCs w:val="24"/>
        </w:rPr>
      </w:pPr>
      <w:r w:rsidRPr="00A7737D">
        <w:rPr>
          <w:rFonts w:ascii="Arial" w:eastAsia="Times New Roman" w:hAnsi="Arial" w:cs="Arial"/>
          <w:color w:val="393939"/>
          <w:sz w:val="24"/>
          <w:szCs w:val="24"/>
        </w:rPr>
        <w:t>Within 3 Months Plots Full Payment Rate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  <w:t>-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  <w:t>1950 sqr Feet</w:t>
      </w:r>
    </w:p>
    <w:p w:rsidR="00A7737D" w:rsidRPr="00A7737D" w:rsidRDefault="00A7737D" w:rsidP="00A7737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93939"/>
          <w:sz w:val="24"/>
          <w:szCs w:val="24"/>
        </w:rPr>
      </w:pPr>
      <w:r w:rsidRPr="00A7737D">
        <w:rPr>
          <w:rFonts w:ascii="Arial" w:eastAsia="Times New Roman" w:hAnsi="Arial" w:cs="Arial"/>
          <w:color w:val="393939"/>
          <w:sz w:val="24"/>
          <w:szCs w:val="24"/>
        </w:rPr>
        <w:t>Within 4 Months Plots Full Payment Rate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  <w:t>-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  <w:t>2000 sqr Feet</w:t>
      </w:r>
    </w:p>
    <w:p w:rsidR="00A7737D" w:rsidRPr="00A7737D" w:rsidRDefault="00A7737D" w:rsidP="00A7737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93939"/>
          <w:sz w:val="24"/>
          <w:szCs w:val="24"/>
        </w:rPr>
      </w:pPr>
      <w:r w:rsidRPr="00A7737D">
        <w:rPr>
          <w:rFonts w:ascii="Arial" w:eastAsia="Times New Roman" w:hAnsi="Arial" w:cs="Arial"/>
          <w:color w:val="393939"/>
          <w:sz w:val="24"/>
          <w:szCs w:val="24"/>
        </w:rPr>
        <w:t>Within 5 Months Plots Full Payment Rate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  <w:t>-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  <w:t>2050 Sqr Feet</w:t>
      </w:r>
    </w:p>
    <w:p w:rsidR="00A7737D" w:rsidRPr="00A7737D" w:rsidRDefault="00A7737D" w:rsidP="00A7737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93939"/>
          <w:sz w:val="24"/>
          <w:szCs w:val="24"/>
        </w:rPr>
      </w:pPr>
      <w:r w:rsidRPr="00A7737D">
        <w:rPr>
          <w:rFonts w:ascii="Arial" w:eastAsia="Times New Roman" w:hAnsi="Arial" w:cs="Arial"/>
          <w:color w:val="393939"/>
          <w:sz w:val="24"/>
          <w:szCs w:val="24"/>
        </w:rPr>
        <w:t>Within 6 Months Plots Full Payment Rate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  <w:t>-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  <w:t>2100 Sqr Feet</w:t>
      </w:r>
    </w:p>
    <w:p w:rsidR="00A7737D" w:rsidRPr="00A7737D" w:rsidRDefault="00A7737D" w:rsidP="00A7737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93939"/>
          <w:sz w:val="24"/>
          <w:szCs w:val="24"/>
        </w:rPr>
      </w:pPr>
      <w:r w:rsidRPr="00A7737D">
        <w:rPr>
          <w:rFonts w:ascii="Arial" w:eastAsia="Times New Roman" w:hAnsi="Arial" w:cs="Arial"/>
          <w:color w:val="393939"/>
          <w:sz w:val="24"/>
          <w:szCs w:val="24"/>
        </w:rPr>
        <w:lastRenderedPageBreak/>
        <w:t>Within 7 Months Plots Full Payment Rate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  <w:t>-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  <w:t>2150 Sqr Feet</w:t>
      </w:r>
    </w:p>
    <w:p w:rsidR="00A7737D" w:rsidRPr="00A7737D" w:rsidRDefault="00A7737D" w:rsidP="00A7737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93939"/>
          <w:sz w:val="24"/>
          <w:szCs w:val="24"/>
        </w:rPr>
      </w:pPr>
      <w:r w:rsidRPr="00A7737D">
        <w:rPr>
          <w:rFonts w:ascii="Arial" w:eastAsia="Times New Roman" w:hAnsi="Arial" w:cs="Arial"/>
          <w:color w:val="393939"/>
          <w:sz w:val="24"/>
          <w:szCs w:val="24"/>
        </w:rPr>
        <w:t>Within 8 Months Plots Full Payment Rate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  <w:t>-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  <w:t>2200 Sqr Feet</w:t>
      </w:r>
    </w:p>
    <w:p w:rsidR="00A7737D" w:rsidRPr="00A7737D" w:rsidRDefault="00A7737D" w:rsidP="00A7737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93939"/>
          <w:sz w:val="24"/>
          <w:szCs w:val="24"/>
        </w:rPr>
      </w:pPr>
      <w:r w:rsidRPr="00A7737D">
        <w:rPr>
          <w:rFonts w:ascii="Arial" w:eastAsia="Times New Roman" w:hAnsi="Arial" w:cs="Arial"/>
          <w:color w:val="393939"/>
          <w:sz w:val="24"/>
          <w:szCs w:val="24"/>
        </w:rPr>
        <w:t>Within 9 Months Plots Full Payment Rate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  <w:t>-</w:t>
      </w:r>
      <w:r w:rsidRPr="00A7737D">
        <w:rPr>
          <w:rFonts w:ascii="Arial" w:eastAsia="Times New Roman" w:hAnsi="Arial" w:cs="Arial"/>
          <w:color w:val="393939"/>
          <w:sz w:val="24"/>
          <w:szCs w:val="24"/>
        </w:rPr>
        <w:tab/>
        <w:t>2250 Sqr Feet</w:t>
      </w:r>
    </w:p>
    <w:p w:rsidR="00A7737D" w:rsidRPr="00A7737D" w:rsidRDefault="00A7737D" w:rsidP="00A7737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93939"/>
          <w:sz w:val="24"/>
          <w:szCs w:val="24"/>
        </w:rPr>
      </w:pPr>
      <w:r w:rsidRPr="00A7737D">
        <w:rPr>
          <w:rFonts w:ascii="Arial" w:eastAsia="Times New Roman" w:hAnsi="Arial" w:cs="Arial"/>
          <w:color w:val="393939"/>
          <w:sz w:val="24"/>
          <w:szCs w:val="24"/>
        </w:rPr>
        <w:t>Corner Plot Rate ______________________________________________</w:t>
      </w:r>
    </w:p>
    <w:p w:rsidR="00A7737D" w:rsidRPr="00A7737D" w:rsidRDefault="00A7737D" w:rsidP="00A7737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93939"/>
          <w:sz w:val="21"/>
          <w:szCs w:val="21"/>
        </w:rPr>
      </w:pPr>
      <w:r w:rsidRPr="00A7737D">
        <w:rPr>
          <w:rFonts w:ascii="Arial" w:eastAsia="Times New Roman" w:hAnsi="Arial" w:cs="Arial"/>
          <w:color w:val="393939"/>
          <w:sz w:val="24"/>
          <w:szCs w:val="24"/>
        </w:rPr>
        <w:t>Extra________________________________________________________</w:t>
      </w:r>
    </w:p>
    <w:p w:rsidR="00A7737D" w:rsidRDefault="00A7737D" w:rsidP="00E61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1"/>
          <w:szCs w:val="21"/>
        </w:rPr>
      </w:pPr>
    </w:p>
    <w:p w:rsidR="00A7737D" w:rsidRDefault="00A7737D" w:rsidP="00E61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1"/>
          <w:szCs w:val="21"/>
        </w:rPr>
      </w:pPr>
    </w:p>
    <w:p w:rsidR="00A7737D" w:rsidRDefault="00A7737D" w:rsidP="00E61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1"/>
          <w:szCs w:val="21"/>
        </w:rPr>
      </w:pPr>
    </w:p>
    <w:p w:rsidR="00A7737D" w:rsidRDefault="00A7737D" w:rsidP="00E61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1"/>
          <w:szCs w:val="21"/>
        </w:rPr>
      </w:pPr>
    </w:p>
    <w:p w:rsidR="00A7737D" w:rsidRDefault="00A7737D" w:rsidP="00E61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1"/>
          <w:szCs w:val="21"/>
        </w:rPr>
      </w:pPr>
    </w:p>
    <w:p w:rsidR="00A7737D" w:rsidRDefault="00A7737D" w:rsidP="00E61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1"/>
          <w:szCs w:val="21"/>
        </w:rPr>
      </w:pPr>
    </w:p>
    <w:p w:rsidR="00A7737D" w:rsidRDefault="00A7737D" w:rsidP="00E61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1"/>
          <w:szCs w:val="21"/>
        </w:rPr>
      </w:pPr>
    </w:p>
    <w:p w:rsidR="00A7737D" w:rsidRDefault="00A7737D" w:rsidP="00E61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1"/>
          <w:szCs w:val="21"/>
        </w:rPr>
      </w:pPr>
    </w:p>
    <w:p w:rsidR="00A7737D" w:rsidRDefault="00A7737D" w:rsidP="00E61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1"/>
          <w:szCs w:val="21"/>
        </w:rPr>
      </w:pPr>
    </w:p>
    <w:p w:rsidR="00A7737D" w:rsidRDefault="00A7737D" w:rsidP="00E61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1"/>
          <w:szCs w:val="21"/>
        </w:rPr>
      </w:pPr>
    </w:p>
    <w:p w:rsidR="00A7737D" w:rsidRDefault="00A7737D" w:rsidP="00E61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1"/>
          <w:szCs w:val="21"/>
        </w:rPr>
      </w:pPr>
    </w:p>
    <w:p w:rsidR="00A7737D" w:rsidRDefault="00A7737D" w:rsidP="00E61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1"/>
          <w:szCs w:val="21"/>
        </w:rPr>
      </w:pPr>
    </w:p>
    <w:p w:rsidR="00A7737D" w:rsidRDefault="00A7737D" w:rsidP="00E61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1"/>
          <w:szCs w:val="21"/>
        </w:rPr>
      </w:pPr>
    </w:p>
    <w:p w:rsidR="00A7737D" w:rsidRDefault="00A7737D" w:rsidP="00E61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1"/>
          <w:szCs w:val="21"/>
        </w:rPr>
      </w:pPr>
    </w:p>
    <w:p w:rsidR="00A7737D" w:rsidRPr="00E6174E" w:rsidRDefault="00A7737D" w:rsidP="00E617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93939"/>
          <w:sz w:val="21"/>
          <w:szCs w:val="21"/>
        </w:rPr>
      </w:pPr>
    </w:p>
    <w:tbl>
      <w:tblPr>
        <w:tblW w:w="12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2"/>
        <w:gridCol w:w="6658"/>
      </w:tblGrid>
      <w:tr w:rsidR="00E6174E" w:rsidRPr="00E6174E" w:rsidTr="00E6174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4E" w:rsidRPr="00E6174E" w:rsidRDefault="00E6174E" w:rsidP="00E6174E">
            <w:pPr>
              <w:spacing w:after="150" w:line="240" w:lineRule="auto"/>
              <w:rPr>
                <w:rFonts w:ascii="Arial" w:eastAsia="Times New Roman" w:hAnsi="Arial" w:cs="Arial"/>
                <w:color w:val="393939"/>
                <w:sz w:val="20"/>
              </w:rPr>
            </w:pPr>
            <w:r w:rsidRPr="00E6174E">
              <w:rPr>
                <w:rFonts w:ascii="Arial" w:eastAsia="Times New Roman" w:hAnsi="Arial" w:cs="Arial"/>
                <w:color w:val="393939"/>
                <w:sz w:val="20"/>
              </w:rPr>
              <w:t> </w:t>
            </w:r>
          </w:p>
          <w:p w:rsidR="00E6174E" w:rsidRPr="00E6174E" w:rsidRDefault="00A7737D" w:rsidP="00E6174E">
            <w:pPr>
              <w:spacing w:after="0" w:line="240" w:lineRule="auto"/>
              <w:rPr>
                <w:rFonts w:ascii="Arial" w:eastAsia="Times New Roman" w:hAnsi="Arial" w:cs="Arial"/>
                <w:color w:val="393939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393939"/>
                <w:sz w:val="21"/>
                <w:szCs w:val="21"/>
              </w:rPr>
              <w:t>Broker</w:t>
            </w:r>
            <w:r w:rsidR="00E6174E" w:rsidRPr="00E6174E">
              <w:rPr>
                <w:rFonts w:ascii="Arial" w:eastAsia="Times New Roman" w:hAnsi="Arial" w:cs="Arial"/>
                <w:b/>
                <w:bCs/>
                <w:color w:val="393939"/>
                <w:sz w:val="21"/>
                <w:szCs w:val="21"/>
              </w:rPr>
              <w:t xml:space="preserve"> Signature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74E" w:rsidRPr="00E6174E" w:rsidRDefault="00E6174E" w:rsidP="00E617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93939"/>
                <w:sz w:val="21"/>
                <w:szCs w:val="21"/>
              </w:rPr>
            </w:pPr>
          </w:p>
          <w:p w:rsidR="00E6174E" w:rsidRPr="00E6174E" w:rsidRDefault="00E6174E" w:rsidP="00E617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93939"/>
                <w:sz w:val="21"/>
                <w:szCs w:val="21"/>
              </w:rPr>
            </w:pPr>
            <w:r w:rsidRPr="00E6174E">
              <w:rPr>
                <w:rFonts w:ascii="Arial" w:eastAsia="Times New Roman" w:hAnsi="Arial" w:cs="Arial"/>
                <w:b/>
                <w:bCs/>
                <w:color w:val="393939"/>
                <w:sz w:val="21"/>
                <w:szCs w:val="21"/>
              </w:rPr>
              <w:t>Authorized Signature</w:t>
            </w:r>
          </w:p>
        </w:tc>
      </w:tr>
    </w:tbl>
    <w:p w:rsidR="00E441BB" w:rsidRDefault="00E441BB"/>
    <w:sectPr w:rsidR="00E441BB" w:rsidSect="00A7737D">
      <w:headerReference w:type="default" r:id="rId9"/>
      <w:footerReference w:type="default" r:id="rId10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AEF" w:rsidRDefault="00C44AEF" w:rsidP="00E6174E">
      <w:pPr>
        <w:spacing w:after="0" w:line="240" w:lineRule="auto"/>
      </w:pPr>
      <w:r>
        <w:separator/>
      </w:r>
    </w:p>
  </w:endnote>
  <w:endnote w:type="continuationSeparator" w:id="1">
    <w:p w:rsidR="00C44AEF" w:rsidRDefault="00C44AEF" w:rsidP="00E6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777094"/>
      <w:docPartObj>
        <w:docPartGallery w:val="Page Numbers (Bottom of Page)"/>
        <w:docPartUnique/>
      </w:docPartObj>
    </w:sdtPr>
    <w:sdtContent>
      <w:p w:rsidR="00A7737D" w:rsidRDefault="00A7737D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7737D" w:rsidRDefault="00A773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AEF" w:rsidRDefault="00C44AEF" w:rsidP="00E6174E">
      <w:pPr>
        <w:spacing w:after="0" w:line="240" w:lineRule="auto"/>
      </w:pPr>
      <w:r>
        <w:separator/>
      </w:r>
    </w:p>
  </w:footnote>
  <w:footnote w:type="continuationSeparator" w:id="1">
    <w:p w:rsidR="00C44AEF" w:rsidRDefault="00C44AEF" w:rsidP="00E6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4E" w:rsidRDefault="00E6174E" w:rsidP="00E6174E">
    <w:pPr>
      <w:pStyle w:val="Header"/>
      <w:jc w:val="center"/>
      <w:rPr>
        <w:rFonts w:ascii="Arial" w:eastAsia="Times New Roman" w:hAnsi="Arial" w:cs="Arial"/>
        <w:b/>
        <w:bCs/>
        <w:caps/>
        <w:color w:val="393939"/>
        <w:szCs w:val="22"/>
        <w:u w:val="single"/>
      </w:rPr>
    </w:pPr>
    <w:r w:rsidRPr="00E6174E">
      <w:rPr>
        <w:rFonts w:ascii="Arial" w:eastAsia="Times New Roman" w:hAnsi="Arial" w:cs="Arial"/>
        <w:b/>
        <w:bCs/>
        <w:caps/>
        <w:color w:val="393939"/>
        <w:szCs w:val="22"/>
        <w:u w:val="single"/>
      </w:rPr>
      <w:t>GRIHAM PROPERTIES</w:t>
    </w:r>
  </w:p>
  <w:p w:rsidR="00E6174E" w:rsidRDefault="00E6174E" w:rsidP="00E6174E">
    <w:pPr>
      <w:pStyle w:val="Header"/>
      <w:jc w:val="center"/>
      <w:rPr>
        <w:rFonts w:ascii="Arial" w:eastAsia="Times New Roman" w:hAnsi="Arial" w:cs="Arial"/>
        <w:b/>
        <w:bCs/>
        <w:caps/>
        <w:color w:val="393939"/>
        <w:szCs w:val="22"/>
        <w:u w:val="single"/>
      </w:rPr>
    </w:pPr>
  </w:p>
  <w:p w:rsidR="00E6174E" w:rsidRDefault="00E6174E" w:rsidP="00E6174E">
    <w:pPr>
      <w:pStyle w:val="Header"/>
      <w:jc w:val="center"/>
      <w:rPr>
        <w:rFonts w:ascii="Arial" w:eastAsia="Times New Roman" w:hAnsi="Arial" w:cs="Arial"/>
        <w:b/>
        <w:bCs/>
        <w:caps/>
        <w:color w:val="393939"/>
        <w:sz w:val="20"/>
      </w:rPr>
    </w:pPr>
    <w:r w:rsidRPr="00E6174E">
      <w:rPr>
        <w:rFonts w:ascii="Arial" w:eastAsia="Times New Roman" w:hAnsi="Arial" w:cs="Arial"/>
        <w:b/>
        <w:bCs/>
        <w:caps/>
        <w:color w:val="393939"/>
        <w:sz w:val="20"/>
      </w:rPr>
      <w:t>(RATE DEAL AGREEMENT)</w:t>
    </w:r>
  </w:p>
  <w:p w:rsidR="00A7737D" w:rsidRDefault="00A7737D" w:rsidP="00E6174E">
    <w:pPr>
      <w:pStyle w:val="Header"/>
      <w:jc w:val="center"/>
      <w:rPr>
        <w:rFonts w:ascii="Arial" w:eastAsia="Times New Roman" w:hAnsi="Arial" w:cs="Arial"/>
        <w:b/>
        <w:bCs/>
        <w:caps/>
        <w:color w:val="393939"/>
        <w:sz w:val="20"/>
      </w:rPr>
    </w:pPr>
  </w:p>
  <w:p w:rsidR="00A7737D" w:rsidRPr="00E6174E" w:rsidRDefault="00A7737D" w:rsidP="00E6174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646A5"/>
    <w:multiLevelType w:val="hybridMultilevel"/>
    <w:tmpl w:val="1C8A3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74E"/>
    <w:rsid w:val="00A7737D"/>
    <w:rsid w:val="00C44AEF"/>
    <w:rsid w:val="00E441BB"/>
    <w:rsid w:val="00E6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1BB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61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17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6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74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4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E6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74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6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4E"/>
    <w:rPr>
      <w:rFonts w:cs="Mangal"/>
    </w:rPr>
  </w:style>
  <w:style w:type="paragraph" w:styleId="ListParagraph">
    <w:name w:val="List Paragraph"/>
    <w:basedOn w:val="Normal"/>
    <w:uiPriority w:val="34"/>
    <w:qFormat/>
    <w:rsid w:val="00A77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BAE3-4A9F-43F9-ABCA-A3C225EF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2020-11-04T10:44:00Z</dcterms:created>
  <dcterms:modified xsi:type="dcterms:W3CDTF">2020-11-04T11:34:00Z</dcterms:modified>
</cp:coreProperties>
</file>